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rFonts w:ascii="Helvetica" w:cs="Helvetica" w:hAnsi="Helvetica" w:eastAsia="Helvetica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1) Call to order - 7:05PM</w:t>
      </w:r>
    </w:p>
    <w:p>
      <w:pPr>
        <w:pStyle w:val="Default"/>
        <w:rPr>
          <w:rFonts w:ascii="Helvetica" w:cs="Helvetica" w:hAnsi="Helvetica" w:eastAsia="Helvetica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2) Approve meeting minutes - APPROVED</w:t>
      </w:r>
    </w:p>
    <w:p>
      <w:pPr>
        <w:pStyle w:val="Default"/>
        <w:rPr>
          <w:rFonts w:ascii="Helvetica" w:cs="Helvetica" w:hAnsi="Helvetica" w:eastAsia="Helvetica"/>
          <w:color w:val="212121"/>
          <w:sz w:val="26"/>
          <w:szCs w:val="26"/>
          <w:u w:color="212121"/>
          <w:shd w:val="clear" w:color="auto" w:fill="ffffff"/>
          <w:lang w:val="fr-FR"/>
        </w:rPr>
      </w:pPr>
      <w:r>
        <w:rPr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fr-FR"/>
        </w:rPr>
        <w:t>3) Reports</w:t>
      </w:r>
    </w:p>
    <w:p>
      <w:pPr>
        <w:pStyle w:val="Default"/>
        <w:rPr>
          <w:rFonts w:ascii="Tahoma" w:cs="Tahoma" w:hAnsi="Tahoma" w:eastAsia="Tahoma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Tahoma" w:hAnsi="Tahoma" w:hint="default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 xml:space="preserve">        </w:t>
      </w:r>
      <w:r>
        <w:rPr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a) Treasurer</w:t>
      </w:r>
      <w:r>
        <w:rPr>
          <w:rFonts w:ascii="Tahoma" w:hAnsi="Tahoma" w:hint="default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’</w:t>
      </w:r>
      <w:r>
        <w:rPr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s report - Ginger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No updates</w:t>
      </w:r>
    </w:p>
    <w:p>
      <w:pPr>
        <w:pStyle w:val="Default"/>
        <w:rPr>
          <w:rFonts w:ascii="Helvetica" w:cs="Helvetica" w:hAnsi="Helvetica" w:eastAsia="Helvetica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4) New Business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2019 budget presentation (budget will be posted on</w:t>
      </w:r>
      <w:r>
        <w:rPr>
          <w:rFonts w:ascii="Tahoma" w:hAnsi="Tahoma" w:hint="default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 </w:t>
      </w:r>
      <w:r>
        <w:rPr>
          <w:rStyle w:val="Hyperlink.0"/>
          <w:rFonts w:ascii="Tahoma" w:cs="Tahoma" w:hAnsi="Tahoma" w:eastAsia="Tahoma"/>
          <w:color w:val="1154cc"/>
          <w:sz w:val="26"/>
          <w:szCs w:val="26"/>
          <w:u w:val="single" w:color="1154cc"/>
          <w:shd w:val="clear" w:color="auto" w:fill="ffffff"/>
        </w:rPr>
        <w:fldChar w:fldCharType="begin" w:fldLock="0"/>
      </w:r>
      <w:r>
        <w:rPr>
          <w:rStyle w:val="Hyperlink.0"/>
          <w:rFonts w:ascii="Tahoma" w:cs="Tahoma" w:hAnsi="Tahoma" w:eastAsia="Tahoma"/>
          <w:color w:val="1154cc"/>
          <w:sz w:val="26"/>
          <w:szCs w:val="26"/>
          <w:u w:val="single" w:color="1154cc"/>
          <w:shd w:val="clear" w:color="auto" w:fill="ffffff"/>
        </w:rPr>
        <w:instrText xml:space="preserve"> HYPERLINK "https://sanfordhistorictrust.wildapricot.org/EmailTracker/LinkTracker.ashx?linkAndRecipientCode=P6KWcklO98%252bGfu9qBKqBWIVZbgi4iSmuDJsqMxVCZDeriYjeBAHGeBFJdLKVmUUYc7RaLLUms%252fx1HKuWcrcrs9oyXdLrTpK%252bYEQl9sLaxWY%253d"</w:instrText>
      </w:r>
      <w:r>
        <w:rPr>
          <w:rStyle w:val="Hyperlink.0"/>
          <w:rFonts w:ascii="Tahoma" w:cs="Tahoma" w:hAnsi="Tahoma" w:eastAsia="Tahoma"/>
          <w:color w:val="1154cc"/>
          <w:sz w:val="26"/>
          <w:szCs w:val="26"/>
          <w:u w:val="single" w:color="1154cc"/>
          <w:shd w:val="clear" w:color="auto" w:fill="ffffff"/>
        </w:rPr>
        <w:fldChar w:fldCharType="separate" w:fldLock="0"/>
      </w:r>
      <w:r>
        <w:rPr>
          <w:rStyle w:val="Hyperlink.0"/>
          <w:rFonts w:ascii="Tahoma" w:hAnsi="Tahoma"/>
          <w:color w:val="1154cc"/>
          <w:sz w:val="26"/>
          <w:szCs w:val="26"/>
          <w:u w:val="single" w:color="1154cc"/>
          <w:shd w:val="clear" w:color="auto" w:fill="ffffff"/>
          <w:rtl w:val="0"/>
          <w:lang w:val="en-US"/>
        </w:rPr>
        <w:t>https://sanfordhistorictrust.wildapricot.org/</w:t>
      </w:r>
      <w:r>
        <w:rPr>
          <w:rFonts w:ascii="Tahoma" w:cs="Tahoma" w:hAnsi="Tahoma" w:eastAsia="Tahoma"/>
          <w:color w:val="212121"/>
          <w:sz w:val="26"/>
          <w:szCs w:val="26"/>
        </w:rPr>
        <w:fldChar w:fldCharType="end" w:fldLock="0"/>
      </w: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 xml:space="preserve"> by 8:00AM January 17) - APPROVED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2018 Tour of Homes Recap.</w:t>
      </w:r>
      <w:r>
        <w:rPr>
          <w:rStyle w:val="None"/>
          <w:rFonts w:ascii="Tahoma" w:hAnsi="Tahoma" w:hint="default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 </w:t>
      </w: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800 tickets sold - including free tickets for volunteers</w:t>
      </w: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$15,000 profit</w:t>
      </w: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Next year tentative for Magnolia - knocking on doors in February</w:t>
      </w: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First planning meeting in April</w:t>
      </w:r>
    </w:p>
    <w:p>
      <w:pPr>
        <w:pStyle w:val="Default"/>
        <w:numPr>
          <w:ilvl w:val="0"/>
          <w:numId w:val="5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An update on the lamppost project.</w:t>
      </w:r>
      <w:r>
        <w:rPr>
          <w:rStyle w:val="None"/>
          <w:rFonts w:ascii="Tahoma" w:hAnsi="Tahoma" w:hint="default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 </w:t>
      </w: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Figure out most feasible process to fix.</w:t>
      </w: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Updates from Mike:</w:t>
      </w:r>
    </w:p>
    <w:p>
      <w:pPr>
        <w:pStyle w:val="Default"/>
        <w:numPr>
          <w:ilvl w:val="3"/>
          <w:numId w:val="2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Need street captain: replace bulbs and clean</w:t>
      </w:r>
    </w:p>
    <w:p>
      <w:pPr>
        <w:pStyle w:val="Default"/>
        <w:numPr>
          <w:ilvl w:val="3"/>
          <w:numId w:val="2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52/159 lampposts received new bulbs in the last 9 months</w:t>
      </w:r>
    </w:p>
    <w:p>
      <w:pPr>
        <w:pStyle w:val="Default"/>
        <w:numPr>
          <w:ilvl w:val="3"/>
          <w:numId w:val="2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8 have no power</w:t>
      </w:r>
    </w:p>
    <w:p>
      <w:pPr>
        <w:pStyle w:val="Default"/>
        <w:numPr>
          <w:ilvl w:val="3"/>
          <w:numId w:val="2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3 pending applications</w:t>
      </w:r>
    </w:p>
    <w:p>
      <w:pPr>
        <w:pStyle w:val="Default"/>
        <w:numPr>
          <w:ilvl w:val="3"/>
          <w:numId w:val="2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Need to update Mike as contact on the website so he receives emails requesting repairs, etc.</w:t>
      </w:r>
    </w:p>
    <w:p>
      <w:pPr>
        <w:pStyle w:val="Default"/>
        <w:numPr>
          <w:ilvl w:val="3"/>
          <w:numId w:val="2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Question was asked how many new lamps will be installed</w:t>
      </w:r>
    </w:p>
    <w:p>
      <w:pPr>
        <w:pStyle w:val="Default"/>
        <w:numPr>
          <w:ilvl w:val="4"/>
          <w:numId w:val="2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There is money in the budget, but priority is to fix current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 xml:space="preserve">Membership Committee update </w:t>
      </w:r>
      <w:r>
        <w:rPr>
          <w:rStyle w:val="None"/>
          <w:rFonts w:ascii="Tahoma" w:hAnsi="Tahoma" w:hint="default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 xml:space="preserve">– </w:t>
      </w: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 xml:space="preserve">Katie </w:t>
      </w:r>
      <w:r>
        <w:rPr>
          <w:rStyle w:val="None"/>
          <w:rFonts w:ascii="Tahoma" w:hAnsi="Tahoma" w:hint="default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 </w:t>
      </w: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Goal is 1500 members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Historic Preservation Officer introduction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Thank you to friends of the Trust who have helped us recently.</w:t>
      </w:r>
    </w:p>
    <w:p>
      <w:pPr>
        <w:pStyle w:val="Default"/>
        <w:numPr>
          <w:ilvl w:val="2"/>
          <w:numId w:val="2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Alec, Mike, Leon, Kathy &amp; CJ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Thank you to Hollerbach's who supplied us with a platter tonight.</w:t>
      </w:r>
      <w:r>
        <w:rPr>
          <w:rStyle w:val="None"/>
          <w:rFonts w:ascii="Tahoma" w:hAnsi="Tahoma" w:hint="default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  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Porchfest Preview.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Tahoma" w:hAnsi="Tahoma"/>
          <w:color w:val="212121"/>
          <w:sz w:val="26"/>
          <w:szCs w:val="26"/>
          <w:rtl w:val="0"/>
          <w:lang w:val="en-US"/>
        </w:rPr>
      </w:pP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Reception Sponsored by Hollerbach</w:t>
      </w:r>
      <w:r>
        <w:rPr>
          <w:rStyle w:val="None"/>
          <w:rFonts w:ascii="Tahoma" w:hAnsi="Tahoma" w:hint="default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’</w:t>
      </w:r>
      <w:r>
        <w:rPr>
          <w:rStyle w:val="None"/>
          <w:rFonts w:ascii="Tahoma" w:hAnsi="Tahoma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e Taking"/>
  </w:abstractNum>
  <w:abstractNum w:abstractNumId="1">
    <w:multiLevelType w:val="hybridMultilevel"/>
    <w:styleLink w:val="Note Taking"/>
    <w:lvl w:ilvl="0">
      <w:start w:val="1"/>
      <w:numFmt w:val="bullet"/>
      <w:suff w:val="tab"/>
      <w:lvlText w:val="-"/>
      <w:lvlJc w:val="left"/>
      <w:pPr>
        <w:ind w:left="260" w:hanging="2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00" w:hanging="2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0" w:hanging="2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80" w:hanging="2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0" w:hanging="2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60" w:hanging="2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0" w:hanging="2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40" w:hanging="2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0" w:hanging="2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2"/>
    <w:lvlOverride w:ilvl="0">
      <w:startOverride w:val="4"/>
    </w:lvlOverride>
  </w:num>
  <w:num w:numId="7">
    <w:abstractNumId w:val="2"/>
    <w:lvlOverride w:ilvl="0">
      <w:startOverride w:val="5"/>
    </w:lvlOverride>
  </w:num>
  <w:num w:numId="8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ote Taking">
    <w:name w:val="Note Taking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4cc"/>
      <w:u w:val="single" w:color="1154cc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