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B2" w:rsidRDefault="00A105B2" w:rsidP="00A105B2">
      <w:r>
        <w:t>Sanford Historic Trust</w:t>
      </w:r>
    </w:p>
    <w:p w:rsidR="00A105B2" w:rsidRDefault="00D52508" w:rsidP="00A105B2">
      <w:r>
        <w:t xml:space="preserve">Membership </w:t>
      </w:r>
      <w:r w:rsidR="00A105B2">
        <w:t>Meeting</w:t>
      </w:r>
    </w:p>
    <w:p w:rsidR="00A105B2" w:rsidRDefault="00A105B2" w:rsidP="00A105B2">
      <w:r>
        <w:t>Minutes – January 16, 2024</w:t>
      </w:r>
    </w:p>
    <w:p w:rsidR="00A105B2" w:rsidRDefault="00A105B2" w:rsidP="00A105B2"/>
    <w:p w:rsidR="005B3A13" w:rsidRDefault="005B3A13" w:rsidP="00A105B2">
      <w:bookmarkStart w:id="0" w:name="_GoBack"/>
      <w:bookmarkEnd w:id="0"/>
    </w:p>
    <w:p w:rsidR="00A105B2" w:rsidRDefault="00D52508" w:rsidP="00D52508">
      <w:pPr>
        <w:pStyle w:val="ListParagraph"/>
        <w:numPr>
          <w:ilvl w:val="0"/>
          <w:numId w:val="1"/>
        </w:numPr>
      </w:pPr>
      <w:r>
        <w:t xml:space="preserve">Introduction of 2024 board president, Hank </w:t>
      </w:r>
      <w:proofErr w:type="spellStart"/>
      <w:r>
        <w:t>Dieckhaus</w:t>
      </w:r>
      <w:proofErr w:type="spellEnd"/>
    </w:p>
    <w:p w:rsidR="00A105B2" w:rsidRDefault="00A105B2" w:rsidP="00A105B2">
      <w:pPr>
        <w:pStyle w:val="ListParagraph"/>
        <w:numPr>
          <w:ilvl w:val="0"/>
          <w:numId w:val="1"/>
        </w:numPr>
      </w:pPr>
      <w:r>
        <w:t>Treasurer’s report:</w:t>
      </w:r>
    </w:p>
    <w:p w:rsidR="00A105B2" w:rsidRDefault="00D52508" w:rsidP="00A105B2">
      <w:pPr>
        <w:pStyle w:val="ListParagraph"/>
        <w:numPr>
          <w:ilvl w:val="1"/>
          <w:numId w:val="1"/>
        </w:numPr>
      </w:pPr>
      <w:r>
        <w:t xml:space="preserve">2024 </w:t>
      </w:r>
      <w:r w:rsidR="00A105B2">
        <w:t xml:space="preserve">Calendar </w:t>
      </w:r>
      <w:r>
        <w:t xml:space="preserve">numbers </w:t>
      </w:r>
      <w:r w:rsidR="00A105B2">
        <w:t xml:space="preserve">not yet wrapped up fully, but almost double what we did in prior year. $9300 in gross </w:t>
      </w:r>
      <w:r>
        <w:t>sponsorships</w:t>
      </w:r>
    </w:p>
    <w:p w:rsidR="00A105B2" w:rsidRDefault="00D52508" w:rsidP="00A105B2">
      <w:pPr>
        <w:pStyle w:val="ListParagraph"/>
        <w:numPr>
          <w:ilvl w:val="2"/>
          <w:numId w:val="1"/>
        </w:numPr>
      </w:pPr>
      <w:r>
        <w:t xml:space="preserve">Kathy is already working on the </w:t>
      </w:r>
      <w:r w:rsidR="00A105B2">
        <w:t>next calendar</w:t>
      </w:r>
      <w:r>
        <w:t xml:space="preserve"> and has already obtained sponsorships for it</w:t>
      </w:r>
    </w:p>
    <w:p w:rsidR="00D52508" w:rsidRDefault="00D52508" w:rsidP="00D52508">
      <w:pPr>
        <w:pStyle w:val="ListParagraph"/>
        <w:numPr>
          <w:ilvl w:val="1"/>
          <w:numId w:val="1"/>
        </w:numPr>
      </w:pPr>
      <w:r>
        <w:t xml:space="preserve">2023 Holiday Tour of Homes </w:t>
      </w:r>
      <w:r w:rsidR="00A105B2">
        <w:t xml:space="preserve">total gross sales </w:t>
      </w:r>
      <w:r>
        <w:t xml:space="preserve">were </w:t>
      </w:r>
      <w:r w:rsidR="00A105B2">
        <w:t>$37,400</w:t>
      </w:r>
    </w:p>
    <w:p w:rsidR="00A105B2" w:rsidRDefault="005B3A13" w:rsidP="00D52508">
      <w:pPr>
        <w:pStyle w:val="ListParagraph"/>
        <w:numPr>
          <w:ilvl w:val="1"/>
          <w:numId w:val="1"/>
        </w:numPr>
      </w:pPr>
      <w:r>
        <w:t>In 2023, the Trust n</w:t>
      </w:r>
      <w:r w:rsidR="00A105B2">
        <w:t>etted</w:t>
      </w:r>
      <w:r w:rsidR="00D52508">
        <w:t xml:space="preserve"> $18,000</w:t>
      </w:r>
      <w:r>
        <w:t xml:space="preserve"> in profits</w:t>
      </w:r>
    </w:p>
    <w:p w:rsidR="00A105B2" w:rsidRDefault="005B3A13" w:rsidP="00A105B2">
      <w:pPr>
        <w:pStyle w:val="ListParagraph"/>
        <w:numPr>
          <w:ilvl w:val="1"/>
          <w:numId w:val="1"/>
        </w:numPr>
      </w:pPr>
      <w:r>
        <w:t>In 2023, about $15,000</w:t>
      </w:r>
      <w:r w:rsidR="00A105B2">
        <w:t xml:space="preserve"> was put</w:t>
      </w:r>
      <w:r>
        <w:t xml:space="preserve"> back into the community through various homeowner and community grants </w:t>
      </w:r>
    </w:p>
    <w:p w:rsidR="00A105B2" w:rsidRDefault="005B3A13" w:rsidP="00A105B2">
      <w:pPr>
        <w:pStyle w:val="ListParagraph"/>
        <w:numPr>
          <w:ilvl w:val="1"/>
          <w:numId w:val="1"/>
        </w:numPr>
      </w:pPr>
      <w:r>
        <w:t>The Trust’s</w:t>
      </w:r>
      <w:r w:rsidR="00A105B2">
        <w:t xml:space="preserve"> total </w:t>
      </w:r>
      <w:r>
        <w:t xml:space="preserve">bank account balance </w:t>
      </w:r>
      <w:r w:rsidR="00A105B2">
        <w:t>at</w:t>
      </w:r>
      <w:r>
        <w:t xml:space="preserve"> the close of 2023 was </w:t>
      </w:r>
      <w:r w:rsidR="00A105B2">
        <w:t>$95,178</w:t>
      </w:r>
    </w:p>
    <w:p w:rsidR="00A105B2" w:rsidRDefault="005B3A13" w:rsidP="00A105B2">
      <w:pPr>
        <w:pStyle w:val="ListParagraph"/>
        <w:numPr>
          <w:ilvl w:val="0"/>
          <w:numId w:val="1"/>
        </w:numPr>
      </w:pPr>
      <w:r>
        <w:t xml:space="preserve">Presented the </w:t>
      </w:r>
      <w:r w:rsidR="00A105B2">
        <w:t>2024 p</w:t>
      </w:r>
      <w:r>
        <w:t>reservation grant award winners with the grant funds. The winners were:</w:t>
      </w:r>
    </w:p>
    <w:p w:rsidR="00A105B2" w:rsidRDefault="00A105B2" w:rsidP="00A105B2">
      <w:pPr>
        <w:pStyle w:val="ListParagraph"/>
        <w:numPr>
          <w:ilvl w:val="1"/>
          <w:numId w:val="1"/>
        </w:numPr>
      </w:pPr>
      <w:r>
        <w:t>210 W 16</w:t>
      </w:r>
      <w:r w:rsidRPr="00A105B2">
        <w:rPr>
          <w:vertAlign w:val="superscript"/>
        </w:rPr>
        <w:t>th</w:t>
      </w:r>
      <w:r>
        <w:t xml:space="preserve"> St</w:t>
      </w:r>
    </w:p>
    <w:p w:rsidR="00A105B2" w:rsidRDefault="00A105B2" w:rsidP="00A105B2">
      <w:pPr>
        <w:pStyle w:val="ListParagraph"/>
        <w:numPr>
          <w:ilvl w:val="1"/>
          <w:numId w:val="1"/>
        </w:numPr>
      </w:pPr>
      <w:r>
        <w:t>1019 Magnolia Ave</w:t>
      </w:r>
    </w:p>
    <w:p w:rsidR="00A105B2" w:rsidRDefault="005B3A13" w:rsidP="00A105B2">
      <w:pPr>
        <w:pStyle w:val="ListParagraph"/>
        <w:numPr>
          <w:ilvl w:val="1"/>
          <w:numId w:val="1"/>
        </w:numPr>
      </w:pPr>
      <w:r>
        <w:t xml:space="preserve">908 Magnolia </w:t>
      </w:r>
      <w:r w:rsidR="00A105B2">
        <w:t>Ave</w:t>
      </w:r>
    </w:p>
    <w:p w:rsidR="00A105B2" w:rsidRDefault="00A105B2" w:rsidP="00A105B2">
      <w:pPr>
        <w:pStyle w:val="ListParagraph"/>
        <w:numPr>
          <w:ilvl w:val="1"/>
          <w:numId w:val="1"/>
        </w:numPr>
      </w:pPr>
      <w:r>
        <w:t>119 W 17</w:t>
      </w:r>
      <w:r w:rsidRPr="00A105B2">
        <w:rPr>
          <w:vertAlign w:val="superscript"/>
        </w:rPr>
        <w:t>th</w:t>
      </w:r>
      <w:r>
        <w:t xml:space="preserve"> St</w:t>
      </w:r>
    </w:p>
    <w:p w:rsidR="00A105B2" w:rsidRDefault="00A105B2" w:rsidP="00A105B2">
      <w:pPr>
        <w:pStyle w:val="ListParagraph"/>
        <w:numPr>
          <w:ilvl w:val="1"/>
          <w:numId w:val="1"/>
        </w:numPr>
      </w:pPr>
      <w:r>
        <w:t>1805 Magnolia Ave</w:t>
      </w:r>
    </w:p>
    <w:p w:rsidR="007B68A0" w:rsidRDefault="005B3A13" w:rsidP="005B3A13">
      <w:pPr>
        <w:pStyle w:val="ListParagraph"/>
        <w:numPr>
          <w:ilvl w:val="0"/>
          <w:numId w:val="1"/>
        </w:numPr>
      </w:pPr>
      <w:r>
        <w:t>Recognized important 2023 volunteers/project leads and presented them with a gift</w:t>
      </w:r>
    </w:p>
    <w:p w:rsidR="005B3A13" w:rsidRDefault="005B3A13" w:rsidP="00D52508">
      <w:pPr>
        <w:pStyle w:val="ListParagraph"/>
        <w:numPr>
          <w:ilvl w:val="0"/>
          <w:numId w:val="1"/>
        </w:numPr>
      </w:pPr>
      <w:r>
        <w:t>General membership meetings will be monthly this year and take place on the third Tuesday of each month (with the exception of February)</w:t>
      </w:r>
    </w:p>
    <w:p w:rsidR="00D52508" w:rsidRDefault="005B3A13" w:rsidP="005B3A13">
      <w:pPr>
        <w:pStyle w:val="ListParagraph"/>
        <w:numPr>
          <w:ilvl w:val="1"/>
          <w:numId w:val="1"/>
        </w:numPr>
      </w:pPr>
      <w:r>
        <w:t>The n</w:t>
      </w:r>
      <w:r w:rsidR="00D52508">
        <w:t xml:space="preserve">ext general </w:t>
      </w:r>
      <w:r>
        <w:t xml:space="preserve">membership </w:t>
      </w:r>
      <w:r w:rsidR="00D52508">
        <w:t xml:space="preserve">meeting </w:t>
      </w:r>
      <w:r>
        <w:t xml:space="preserve">will be </w:t>
      </w:r>
      <w:r w:rsidR="00D52508">
        <w:t xml:space="preserve">March 19. </w:t>
      </w:r>
      <w:r>
        <w:t>We h</w:t>
      </w:r>
      <w:r w:rsidR="00D52508">
        <w:t xml:space="preserve">ope to have Brady </w:t>
      </w:r>
      <w:proofErr w:type="spellStart"/>
      <w:r w:rsidR="00D52508">
        <w:t>Lessard</w:t>
      </w:r>
      <w:proofErr w:type="spellEnd"/>
      <w:r w:rsidR="00D52508">
        <w:t xml:space="preserve"> </w:t>
      </w:r>
      <w:r>
        <w:t>as a speaker at the meeting.</w:t>
      </w:r>
    </w:p>
    <w:p w:rsidR="00D52508" w:rsidRDefault="00D52508" w:rsidP="00D52508">
      <w:pPr>
        <w:pStyle w:val="ListParagraph"/>
      </w:pPr>
    </w:p>
    <w:sectPr w:rsidR="00D52508" w:rsidSect="00703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6EA"/>
    <w:multiLevelType w:val="hybridMultilevel"/>
    <w:tmpl w:val="AC02331E"/>
    <w:lvl w:ilvl="0" w:tplc="B7A85D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B2"/>
    <w:rsid w:val="005B3A13"/>
    <w:rsid w:val="00703757"/>
    <w:rsid w:val="007B68A0"/>
    <w:rsid w:val="00A105B2"/>
    <w:rsid w:val="00D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35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2024-01-17T00:11:00Z</dcterms:created>
  <dcterms:modified xsi:type="dcterms:W3CDTF">2024-01-17T04:30:00Z</dcterms:modified>
</cp:coreProperties>
</file>